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12" w:rsidRDefault="008047C9" w:rsidP="00302112">
      <w:pPr>
        <w:jc w:val="center"/>
      </w:pPr>
      <w:r>
        <w:rPr>
          <w:noProof/>
        </w:rPr>
        <w:object w:dxaOrig="154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35pt;height:80.45pt;mso-width-percent:0;mso-height-percent:0;mso-width-percent:0;mso-height-percent:0" o:ole="">
            <v:imagedata r:id="rId5" o:title=""/>
          </v:shape>
          <o:OLEObject Type="Embed" ProgID="Imaging.Dokument" ShapeID="_x0000_i1025" DrawAspect="Content" ObjectID="_1658749700" r:id="rId6"/>
        </w:object>
      </w:r>
    </w:p>
    <w:p w:rsidR="00302112" w:rsidRDefault="00302112" w:rsidP="00302112">
      <w:pPr>
        <w:jc w:val="center"/>
      </w:pPr>
    </w:p>
    <w:p w:rsidR="00302112" w:rsidRDefault="00302112" w:rsidP="00302112">
      <w:pPr>
        <w:jc w:val="center"/>
        <w:rPr>
          <w:rFonts w:ascii="Arial" w:hAnsi="Arial" w:cs="Arial"/>
        </w:rPr>
      </w:pPr>
    </w:p>
    <w:p w:rsidR="00302112" w:rsidRDefault="00302112" w:rsidP="003021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Zápis o  losování veslařských závodů</w:t>
      </w:r>
    </w:p>
    <w:p w:rsidR="00302112" w:rsidRDefault="00302112" w:rsidP="00302112">
      <w:pPr>
        <w:jc w:val="center"/>
        <w:rPr>
          <w:rFonts w:ascii="Arial" w:hAnsi="Arial" w:cs="Arial"/>
        </w:rPr>
      </w:pPr>
    </w:p>
    <w:p w:rsidR="00302112" w:rsidRDefault="00302112" w:rsidP="00302112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Akce:</w:t>
      </w:r>
      <w:r>
        <w:rPr>
          <w:rFonts w:ascii="Arial" w:hAnsi="Arial" w:cs="Arial"/>
          <w:sz w:val="20"/>
          <w:szCs w:val="20"/>
        </w:rPr>
        <w:tab/>
      </w:r>
      <w:r w:rsidR="006478C0">
        <w:rPr>
          <w:rFonts w:ascii="Arial" w:hAnsi="Arial" w:cs="Arial"/>
          <w:b/>
          <w:sz w:val="20"/>
          <w:szCs w:val="20"/>
        </w:rPr>
        <w:t xml:space="preserve">Mistrovství ČR </w:t>
      </w:r>
      <w:proofErr w:type="spellStart"/>
      <w:r w:rsidR="006478C0">
        <w:rPr>
          <w:rFonts w:ascii="Arial" w:hAnsi="Arial" w:cs="Arial"/>
          <w:b/>
          <w:sz w:val="20"/>
          <w:szCs w:val="20"/>
        </w:rPr>
        <w:t>M</w:t>
      </w:r>
      <w:r w:rsidR="00A4722F">
        <w:rPr>
          <w:rFonts w:ascii="Arial" w:hAnsi="Arial" w:cs="Arial"/>
          <w:b/>
          <w:sz w:val="20"/>
          <w:szCs w:val="20"/>
        </w:rPr>
        <w:t>asters</w:t>
      </w:r>
      <w:proofErr w:type="spellEnd"/>
      <w:r w:rsidR="00A4722F">
        <w:rPr>
          <w:rFonts w:ascii="Arial" w:hAnsi="Arial" w:cs="Arial"/>
          <w:b/>
          <w:sz w:val="20"/>
          <w:szCs w:val="20"/>
        </w:rPr>
        <w:t xml:space="preserve"> </w:t>
      </w:r>
      <w:r w:rsidR="00895F18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 xml:space="preserve"> s mezinárodní účastí</w:t>
      </w:r>
      <w:r w:rsidR="00A268BB">
        <w:rPr>
          <w:rFonts w:ascii="Arial" w:hAnsi="Arial" w:cs="Arial"/>
          <w:b/>
          <w:sz w:val="20"/>
          <w:szCs w:val="20"/>
        </w:rPr>
        <w:t xml:space="preserve"> a závody talentované mládeže</w:t>
      </w:r>
    </w:p>
    <w:p w:rsidR="00302112" w:rsidRDefault="00302112" w:rsidP="00302112">
      <w:pPr>
        <w:ind w:left="2124" w:hanging="2124"/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Pořadatel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Český veslařský svaz a TJ Jiskra Třeboň</w:t>
      </w:r>
    </w:p>
    <w:p w:rsidR="00302112" w:rsidRDefault="00302112" w:rsidP="00302112">
      <w:pPr>
        <w:ind w:left="2124" w:hanging="2124"/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závodů: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Třeboň</w:t>
      </w: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 </w:t>
      </w:r>
      <w:proofErr w:type="gramStart"/>
      <w:r>
        <w:rPr>
          <w:rFonts w:ascii="Arial" w:hAnsi="Arial" w:cs="Arial"/>
          <w:b/>
          <w:sz w:val="20"/>
          <w:szCs w:val="20"/>
        </w:rPr>
        <w:t>konání 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sobota</w:t>
      </w:r>
      <w:r w:rsidR="00A4722F">
        <w:rPr>
          <w:rFonts w:ascii="Arial" w:hAnsi="Arial" w:cs="Arial"/>
          <w:color w:val="000000"/>
          <w:sz w:val="20"/>
          <w:szCs w:val="20"/>
        </w:rPr>
        <w:t xml:space="preserve"> 1</w:t>
      </w:r>
      <w:r w:rsidR="00387B55">
        <w:rPr>
          <w:rFonts w:ascii="Arial" w:hAnsi="Arial" w:cs="Arial"/>
          <w:color w:val="000000"/>
          <w:sz w:val="20"/>
          <w:szCs w:val="20"/>
        </w:rPr>
        <w:t>5. 8</w:t>
      </w:r>
      <w:r w:rsidR="00A4722F">
        <w:rPr>
          <w:rFonts w:ascii="Arial" w:hAnsi="Arial" w:cs="Arial"/>
          <w:color w:val="000000"/>
          <w:sz w:val="20"/>
          <w:szCs w:val="20"/>
        </w:rPr>
        <w:t xml:space="preserve">. </w:t>
      </w:r>
      <w:r w:rsidR="00387B55">
        <w:rPr>
          <w:rFonts w:ascii="Arial" w:hAnsi="Arial" w:cs="Arial"/>
          <w:color w:val="000000"/>
          <w:sz w:val="20"/>
          <w:szCs w:val="20"/>
        </w:rPr>
        <w:t>2020</w:t>
      </w:r>
      <w:r w:rsidR="00A4722F">
        <w:rPr>
          <w:rFonts w:ascii="Arial" w:hAnsi="Arial" w:cs="Arial"/>
          <w:color w:val="000000"/>
          <w:sz w:val="20"/>
          <w:szCs w:val="20"/>
        </w:rPr>
        <w:t xml:space="preserve"> – neděle 1</w:t>
      </w:r>
      <w:r w:rsidR="00387B55">
        <w:rPr>
          <w:rFonts w:ascii="Arial" w:hAnsi="Arial" w:cs="Arial"/>
          <w:color w:val="000000"/>
          <w:sz w:val="20"/>
          <w:szCs w:val="20"/>
        </w:rPr>
        <w:t>6. 8</w:t>
      </w:r>
      <w:r w:rsidR="00A4722F">
        <w:rPr>
          <w:rFonts w:ascii="Arial" w:hAnsi="Arial" w:cs="Arial"/>
          <w:color w:val="000000"/>
          <w:sz w:val="20"/>
          <w:szCs w:val="20"/>
        </w:rPr>
        <w:t xml:space="preserve">. </w:t>
      </w:r>
      <w:r w:rsidR="00387B55">
        <w:rPr>
          <w:rFonts w:ascii="Arial" w:hAnsi="Arial" w:cs="Arial"/>
          <w:color w:val="000000"/>
          <w:sz w:val="20"/>
          <w:szCs w:val="20"/>
        </w:rPr>
        <w:t>2020</w:t>
      </w: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Přítomni: </w:t>
      </w:r>
    </w:p>
    <w:p w:rsidR="00B30B45" w:rsidRDefault="00B30B45" w:rsidP="00302112">
      <w:pPr>
        <w:rPr>
          <w:rFonts w:ascii="Arial" w:hAnsi="Arial" w:cs="Arial"/>
          <w:b/>
          <w:sz w:val="20"/>
          <w:szCs w:val="20"/>
        </w:rPr>
      </w:pPr>
    </w:p>
    <w:p w:rsidR="00302112" w:rsidRDefault="00CE6661" w:rsidP="00302112">
      <w:pPr>
        <w:rPr>
          <w:rFonts w:ascii="Arial" w:hAnsi="Arial" w:cs="Arial"/>
          <w:sz w:val="20"/>
          <w:szCs w:val="20"/>
        </w:rPr>
      </w:pPr>
      <w:proofErr w:type="spellStart"/>
      <w:r w:rsidRPr="00B30B45">
        <w:rPr>
          <w:rFonts w:ascii="Arial" w:hAnsi="Arial" w:cs="Arial"/>
          <w:sz w:val="20"/>
          <w:szCs w:val="20"/>
        </w:rPr>
        <w:t>Z.Norková</w:t>
      </w:r>
      <w:proofErr w:type="spellEnd"/>
      <w:r w:rsidRPr="00B30B45">
        <w:rPr>
          <w:rFonts w:ascii="Arial" w:hAnsi="Arial" w:cs="Arial"/>
          <w:sz w:val="20"/>
          <w:szCs w:val="20"/>
        </w:rPr>
        <w:t xml:space="preserve"> – komise </w:t>
      </w:r>
      <w:proofErr w:type="spellStart"/>
      <w:r w:rsidRPr="00B30B45">
        <w:rPr>
          <w:rFonts w:ascii="Arial" w:hAnsi="Arial" w:cs="Arial"/>
          <w:sz w:val="20"/>
          <w:szCs w:val="20"/>
        </w:rPr>
        <w:t>Masters</w:t>
      </w:r>
      <w:proofErr w:type="spellEnd"/>
      <w:r w:rsidR="00302112" w:rsidRPr="00B30B45">
        <w:rPr>
          <w:rFonts w:ascii="Arial" w:hAnsi="Arial" w:cs="Arial"/>
          <w:sz w:val="20"/>
          <w:szCs w:val="20"/>
        </w:rPr>
        <w:t xml:space="preserve">, A. Poisl - komise rozhodčích </w:t>
      </w:r>
      <w:proofErr w:type="gramStart"/>
      <w:r w:rsidR="00302112" w:rsidRPr="00B30B45">
        <w:rPr>
          <w:rFonts w:ascii="Arial" w:hAnsi="Arial" w:cs="Arial"/>
          <w:sz w:val="20"/>
          <w:szCs w:val="20"/>
        </w:rPr>
        <w:t>ČV</w:t>
      </w:r>
      <w:r w:rsidR="00A4722F" w:rsidRPr="00B30B45">
        <w:rPr>
          <w:rFonts w:ascii="Arial" w:hAnsi="Arial" w:cs="Arial"/>
          <w:sz w:val="20"/>
          <w:szCs w:val="20"/>
        </w:rPr>
        <w:t xml:space="preserve">S,  </w:t>
      </w:r>
      <w:r w:rsidR="001974C6" w:rsidRPr="00B30B45">
        <w:rPr>
          <w:rFonts w:ascii="Arial" w:hAnsi="Arial" w:cs="Arial"/>
          <w:sz w:val="20"/>
          <w:szCs w:val="20"/>
        </w:rPr>
        <w:t>J.</w:t>
      </w:r>
      <w:proofErr w:type="gramEnd"/>
      <w:r w:rsidR="001974C6" w:rsidRPr="00B30B45">
        <w:rPr>
          <w:rFonts w:ascii="Arial" w:hAnsi="Arial" w:cs="Arial"/>
          <w:sz w:val="20"/>
          <w:szCs w:val="20"/>
        </w:rPr>
        <w:t xml:space="preserve"> Johánek</w:t>
      </w:r>
      <w:r w:rsidR="00A4722F" w:rsidRPr="00B30B45">
        <w:rPr>
          <w:rFonts w:ascii="Arial" w:hAnsi="Arial" w:cs="Arial"/>
          <w:sz w:val="20"/>
          <w:szCs w:val="20"/>
        </w:rPr>
        <w:t xml:space="preserve"> –</w:t>
      </w:r>
      <w:r w:rsidRPr="00B30B45">
        <w:rPr>
          <w:rFonts w:ascii="Arial" w:hAnsi="Arial" w:cs="Arial"/>
          <w:sz w:val="20"/>
          <w:szCs w:val="20"/>
        </w:rPr>
        <w:t xml:space="preserve"> </w:t>
      </w:r>
      <w:r w:rsidR="00A4722F" w:rsidRPr="00B30B45">
        <w:rPr>
          <w:rFonts w:ascii="Arial" w:hAnsi="Arial" w:cs="Arial"/>
          <w:sz w:val="20"/>
          <w:szCs w:val="20"/>
        </w:rPr>
        <w:t>Sekretariát ČVS</w:t>
      </w:r>
      <w:r w:rsidR="00302112">
        <w:rPr>
          <w:rFonts w:ascii="Arial" w:hAnsi="Arial" w:cs="Arial"/>
          <w:sz w:val="20"/>
          <w:szCs w:val="20"/>
        </w:rPr>
        <w:t xml:space="preserve"> </w:t>
      </w: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Přihlášené kluby, oddíly:</w:t>
      </w:r>
    </w:p>
    <w:p w:rsidR="00B30B45" w:rsidRDefault="00B30B45" w:rsidP="00302112">
      <w:pPr>
        <w:jc w:val="both"/>
        <w:rPr>
          <w:rFonts w:ascii="Arial" w:hAnsi="Arial" w:cs="Arial"/>
          <w:b/>
          <w:sz w:val="20"/>
          <w:szCs w:val="20"/>
        </w:rPr>
      </w:pPr>
    </w:p>
    <w:p w:rsidR="00A268BB" w:rsidRPr="00A268BB" w:rsidRDefault="00387B55" w:rsidP="00A268BB">
      <w:r>
        <w:rPr>
          <w:rFonts w:ascii="Helvetica" w:hAnsi="Helvetica"/>
          <w:color w:val="000000"/>
          <w:sz w:val="21"/>
          <w:szCs w:val="21"/>
        </w:rPr>
        <w:t>Přihlášených je 278</w:t>
      </w:r>
      <w:r w:rsidR="00A268BB" w:rsidRPr="00A268BB">
        <w:rPr>
          <w:rFonts w:ascii="Helvetica" w:hAnsi="Helvetica"/>
          <w:color w:val="000000"/>
          <w:sz w:val="21"/>
          <w:szCs w:val="21"/>
        </w:rPr>
        <w:t xml:space="preserve"> posádek</w:t>
      </w:r>
      <w:r>
        <w:rPr>
          <w:rFonts w:ascii="Helvetica" w:hAnsi="Helvetica"/>
          <w:color w:val="000000"/>
          <w:sz w:val="21"/>
          <w:szCs w:val="21"/>
        </w:rPr>
        <w:t>, z toho 74 zahraničních z 5 zemí</w:t>
      </w:r>
    </w:p>
    <w:p w:rsidR="00A268BB" w:rsidRDefault="00A268BB" w:rsidP="00302112">
      <w:pPr>
        <w:jc w:val="both"/>
        <w:rPr>
          <w:rFonts w:ascii="Arial" w:hAnsi="Arial" w:cs="Arial"/>
          <w:b/>
          <w:sz w:val="20"/>
          <w:szCs w:val="20"/>
        </w:rPr>
      </w:pPr>
    </w:p>
    <w:p w:rsidR="00387B55" w:rsidRPr="00387B55" w:rsidRDefault="00A268BB" w:rsidP="00387B55">
      <w:r w:rsidRPr="00387B55">
        <w:rPr>
          <w:rFonts w:ascii="Arial" w:hAnsi="Arial" w:cs="Arial"/>
          <w:color w:val="000000"/>
          <w:sz w:val="20"/>
          <w:szCs w:val="20"/>
        </w:rPr>
        <w:t xml:space="preserve">VK Blesk,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Bohemians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Praha, Kondor Brandýs n. L., SVK Břeclav, Dukla Praha, VK Hodonín, Hradecký klub veslařů, VK Vajgar Jindřichův Hradec, </w:t>
      </w:r>
      <w:r w:rsidR="009D2233">
        <w:rPr>
          <w:rFonts w:ascii="Arial" w:hAnsi="Arial" w:cs="Arial"/>
          <w:color w:val="000000"/>
          <w:sz w:val="20"/>
          <w:szCs w:val="20"/>
        </w:rPr>
        <w:t xml:space="preserve">TJ </w:t>
      </w:r>
      <w:r w:rsidRPr="00387B55">
        <w:rPr>
          <w:rFonts w:ascii="Arial" w:hAnsi="Arial" w:cs="Arial"/>
          <w:color w:val="000000"/>
          <w:sz w:val="20"/>
          <w:szCs w:val="20"/>
        </w:rPr>
        <w:t xml:space="preserve">Lokomotiva Beroun, LS Brno,  KV Mělník 1881, TJ Neratovice, VK Olomouc, VK Perun Ostrava, Jiskra Otrokovice, ČVK Pardubice, VK Přerov,  VK Slavia Praha, </w:t>
      </w:r>
      <w:r w:rsidR="009D2233">
        <w:rPr>
          <w:rFonts w:ascii="Arial" w:hAnsi="Arial" w:cs="Arial"/>
          <w:color w:val="000000"/>
          <w:sz w:val="20"/>
          <w:szCs w:val="20"/>
        </w:rPr>
        <w:t xml:space="preserve">TJ </w:t>
      </w:r>
      <w:r w:rsidRPr="00387B55">
        <w:rPr>
          <w:rFonts w:ascii="Arial" w:hAnsi="Arial" w:cs="Arial"/>
          <w:color w:val="000000"/>
          <w:sz w:val="20"/>
          <w:szCs w:val="20"/>
        </w:rPr>
        <w:t>VS Tábor, TJ Jiskra Třebo</w:t>
      </w:r>
      <w:r w:rsidR="009D2233">
        <w:rPr>
          <w:rFonts w:ascii="Arial" w:hAnsi="Arial" w:cs="Arial"/>
          <w:color w:val="000000"/>
          <w:sz w:val="20"/>
          <w:szCs w:val="20"/>
        </w:rPr>
        <w:t>ň, VK Moravia Uherské Hradiště</w:t>
      </w:r>
      <w:r w:rsidRPr="00387B55">
        <w:rPr>
          <w:rFonts w:ascii="Arial" w:hAnsi="Arial" w:cs="Arial"/>
          <w:color w:val="000000"/>
          <w:sz w:val="20"/>
          <w:szCs w:val="20"/>
        </w:rPr>
        <w:t xml:space="preserve">, VK Smíchov, ČVK Brno, ČVK Praha, Chemička Ústí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n.L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, TJ </w:t>
      </w:r>
      <w:r w:rsidR="009D2233">
        <w:rPr>
          <w:rFonts w:ascii="Arial" w:hAnsi="Arial" w:cs="Arial"/>
          <w:color w:val="000000"/>
          <w:sz w:val="20"/>
          <w:szCs w:val="20"/>
        </w:rPr>
        <w:t>K</w:t>
      </w:r>
      <w:r w:rsidRPr="00387B55">
        <w:rPr>
          <w:rFonts w:ascii="Arial" w:hAnsi="Arial" w:cs="Arial"/>
          <w:color w:val="000000"/>
          <w:sz w:val="20"/>
          <w:szCs w:val="20"/>
        </w:rPr>
        <w:t xml:space="preserve">VS Štětí, VK Lysá nad Labem, 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EWRC </w:t>
      </w:r>
      <w:r w:rsidRPr="00387B55">
        <w:rPr>
          <w:rFonts w:ascii="Arial" w:hAnsi="Arial" w:cs="Arial"/>
          <w:color w:val="000000"/>
          <w:sz w:val="20"/>
          <w:szCs w:val="20"/>
        </w:rPr>
        <w:t xml:space="preserve">LIA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Wien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(AUT), 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WRC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Pirat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Wien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(AUT), 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WRC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Donaubund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87B55">
        <w:rPr>
          <w:rFonts w:ascii="Arial" w:hAnsi="Arial" w:cs="Arial"/>
          <w:color w:val="000000"/>
          <w:sz w:val="20"/>
          <w:szCs w:val="20"/>
        </w:rPr>
        <w:t>Wien</w:t>
      </w:r>
      <w:proofErr w:type="spellEnd"/>
      <w:r w:rsidRPr="00387B55">
        <w:rPr>
          <w:rFonts w:ascii="Arial" w:hAnsi="Arial" w:cs="Arial"/>
          <w:color w:val="000000"/>
          <w:sz w:val="20"/>
          <w:szCs w:val="20"/>
        </w:rPr>
        <w:t xml:space="preserve"> (AUT), 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WRV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Austria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>, RC Graz</w:t>
      </w:r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, RV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Friesen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, WRV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Donauhort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, WRC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Donau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, RW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Wiking-Spitta</w:t>
      </w:r>
      <w:r w:rsidR="00387B55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>, RW STAW</w:t>
      </w:r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 w:rsidRPr="00387B55">
        <w:rPr>
          <w:rFonts w:ascii="Arial" w:hAnsi="Arial" w:cs="Arial"/>
          <w:color w:val="000000"/>
          <w:sz w:val="20"/>
          <w:szCs w:val="20"/>
        </w:rPr>
        <w:t xml:space="preserve">, WRK </w:t>
      </w:r>
      <w:proofErr w:type="spellStart"/>
      <w:r w:rsidR="00387B55" w:rsidRPr="00387B55">
        <w:rPr>
          <w:rFonts w:ascii="Arial" w:hAnsi="Arial" w:cs="Arial"/>
          <w:color w:val="000000"/>
          <w:sz w:val="20"/>
          <w:szCs w:val="20"/>
        </w:rPr>
        <w:t>Donau</w:t>
      </w:r>
      <w:proofErr w:type="spellEnd"/>
      <w:r w:rsidR="00387B55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55">
        <w:rPr>
          <w:rFonts w:ascii="Arial" w:hAnsi="Arial" w:cs="Arial"/>
          <w:color w:val="000000"/>
          <w:sz w:val="20"/>
          <w:szCs w:val="20"/>
        </w:rPr>
        <w:t>(AUT)</w:t>
      </w:r>
      <w:r w:rsidR="00387B55">
        <w:rPr>
          <w:rFonts w:ascii="Arial" w:hAnsi="Arial" w:cs="Arial"/>
          <w:color w:val="000000"/>
          <w:sz w:val="20"/>
          <w:szCs w:val="20"/>
        </w:rPr>
        <w:t xml:space="preserve">, </w:t>
      </w:r>
      <w:r w:rsidR="00387B55" w:rsidRPr="00387B55">
        <w:rPr>
          <w:rFonts w:ascii="Helvetica" w:hAnsi="Helvetica"/>
          <w:color w:val="000000"/>
          <w:sz w:val="21"/>
          <w:szCs w:val="21"/>
        </w:rPr>
        <w:t xml:space="preserve">VK </w:t>
      </w:r>
      <w:proofErr w:type="spellStart"/>
      <w:r w:rsidR="00387B55" w:rsidRPr="00387B55">
        <w:rPr>
          <w:rFonts w:ascii="Helvetica" w:hAnsi="Helvetica"/>
          <w:color w:val="000000"/>
          <w:sz w:val="21"/>
          <w:szCs w:val="21"/>
        </w:rPr>
        <w:t>Izola</w:t>
      </w:r>
      <w:proofErr w:type="spellEnd"/>
      <w:r w:rsidR="00387B55">
        <w:rPr>
          <w:rFonts w:ascii="Helvetica" w:hAnsi="Helvetica"/>
          <w:color w:val="000000"/>
          <w:sz w:val="21"/>
          <w:szCs w:val="21"/>
        </w:rPr>
        <w:t xml:space="preserve"> (SLO)</w:t>
      </w:r>
      <w:r w:rsidR="00387B55" w:rsidRPr="00387B55">
        <w:rPr>
          <w:rFonts w:ascii="Helvetica" w:hAnsi="Helvetica"/>
          <w:color w:val="000000"/>
          <w:sz w:val="21"/>
          <w:szCs w:val="21"/>
        </w:rPr>
        <w:t>, VK Argo</w:t>
      </w:r>
      <w:r w:rsidR="00387B55">
        <w:rPr>
          <w:rFonts w:ascii="Helvetica" w:hAnsi="Helvetica"/>
          <w:color w:val="000000"/>
          <w:sz w:val="21"/>
          <w:szCs w:val="21"/>
        </w:rPr>
        <w:t xml:space="preserve"> (SLO), </w:t>
      </w:r>
      <w:r w:rsidR="00387B55" w:rsidRPr="00387B55">
        <w:rPr>
          <w:rFonts w:ascii="Helvetica" w:hAnsi="Helvetica"/>
          <w:color w:val="000000"/>
          <w:sz w:val="21"/>
          <w:szCs w:val="21"/>
        </w:rPr>
        <w:t xml:space="preserve">ARV </w:t>
      </w:r>
      <w:proofErr w:type="spellStart"/>
      <w:r w:rsidR="00387B55" w:rsidRPr="00387B55">
        <w:rPr>
          <w:rFonts w:ascii="Helvetica" w:hAnsi="Helvetica"/>
          <w:color w:val="000000"/>
          <w:sz w:val="21"/>
          <w:szCs w:val="21"/>
        </w:rPr>
        <w:t>Würzburg</w:t>
      </w:r>
      <w:proofErr w:type="spellEnd"/>
      <w:r w:rsidR="00387B55">
        <w:rPr>
          <w:rFonts w:ascii="Helvetica" w:hAnsi="Helvetica"/>
          <w:color w:val="000000"/>
          <w:sz w:val="21"/>
          <w:szCs w:val="21"/>
        </w:rPr>
        <w:t xml:space="preserve"> (GER)</w:t>
      </w:r>
      <w:r w:rsidR="00387B55" w:rsidRPr="00387B55">
        <w:rPr>
          <w:rFonts w:ascii="Helvetica" w:hAnsi="Helvetica"/>
          <w:color w:val="000000"/>
          <w:sz w:val="21"/>
          <w:szCs w:val="21"/>
        </w:rPr>
        <w:t>, RG Wiesbaden-</w:t>
      </w:r>
      <w:proofErr w:type="spellStart"/>
      <w:r w:rsidR="00387B55" w:rsidRPr="00387B55">
        <w:rPr>
          <w:rFonts w:ascii="Helvetica" w:hAnsi="Helvetica"/>
          <w:color w:val="000000"/>
          <w:sz w:val="21"/>
          <w:szCs w:val="21"/>
        </w:rPr>
        <w:t>Biebrich</w:t>
      </w:r>
      <w:proofErr w:type="spellEnd"/>
      <w:r w:rsidR="00387B55">
        <w:rPr>
          <w:rFonts w:ascii="Helvetica" w:hAnsi="Helvetica"/>
          <w:color w:val="000000"/>
          <w:sz w:val="21"/>
          <w:szCs w:val="21"/>
        </w:rPr>
        <w:t xml:space="preserve"> (GER)</w:t>
      </w:r>
      <w:r w:rsidR="00387B55" w:rsidRPr="00387B55">
        <w:rPr>
          <w:rFonts w:ascii="Helvetica" w:hAnsi="Helvetica"/>
          <w:color w:val="000000"/>
          <w:sz w:val="21"/>
          <w:szCs w:val="21"/>
        </w:rPr>
        <w:t xml:space="preserve">, RV </w:t>
      </w:r>
      <w:proofErr w:type="spellStart"/>
      <w:r w:rsidR="00387B55" w:rsidRPr="00387B55">
        <w:rPr>
          <w:rFonts w:ascii="Helvetica" w:hAnsi="Helvetica"/>
          <w:color w:val="000000"/>
          <w:sz w:val="21"/>
          <w:szCs w:val="21"/>
        </w:rPr>
        <w:t>Passau</w:t>
      </w:r>
      <w:proofErr w:type="spellEnd"/>
      <w:r w:rsidR="00387B55">
        <w:rPr>
          <w:rFonts w:ascii="Helvetica" w:hAnsi="Helvetica"/>
          <w:color w:val="000000"/>
          <w:sz w:val="21"/>
          <w:szCs w:val="21"/>
        </w:rPr>
        <w:t xml:space="preserve"> (GER)</w:t>
      </w:r>
      <w:r w:rsidR="00387B55" w:rsidRPr="00387B55">
        <w:rPr>
          <w:rFonts w:ascii="Helvetica" w:hAnsi="Helvetica"/>
          <w:color w:val="000000"/>
          <w:sz w:val="21"/>
          <w:szCs w:val="21"/>
        </w:rPr>
        <w:t>, ISAR</w:t>
      </w:r>
      <w:r w:rsidR="00387B55">
        <w:rPr>
          <w:rFonts w:ascii="Helvetica" w:hAnsi="Helvetica"/>
          <w:color w:val="000000"/>
          <w:sz w:val="21"/>
          <w:szCs w:val="21"/>
        </w:rPr>
        <w:t xml:space="preserve"> (GER)</w:t>
      </w:r>
      <w:r w:rsidR="00387B55" w:rsidRPr="00387B55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387B55" w:rsidRPr="00387B55">
        <w:rPr>
          <w:rFonts w:ascii="Helvetica" w:hAnsi="Helvetica"/>
          <w:color w:val="000000"/>
          <w:sz w:val="21"/>
          <w:szCs w:val="21"/>
        </w:rPr>
        <w:t>Flörsheim</w:t>
      </w:r>
      <w:proofErr w:type="spellEnd"/>
      <w:r w:rsidR="00387B55">
        <w:rPr>
          <w:rFonts w:ascii="Helvetica" w:hAnsi="Helvetica"/>
          <w:color w:val="000000"/>
          <w:sz w:val="21"/>
          <w:szCs w:val="21"/>
        </w:rPr>
        <w:t xml:space="preserve"> (GER), </w:t>
      </w:r>
      <w:r w:rsidR="00387B55" w:rsidRPr="00387B55">
        <w:rPr>
          <w:rFonts w:ascii="Helvetica" w:hAnsi="Helvetica"/>
          <w:color w:val="000000"/>
          <w:sz w:val="21"/>
          <w:szCs w:val="21"/>
        </w:rPr>
        <w:t>STU Bratislava</w:t>
      </w:r>
      <w:r w:rsidR="009D2233">
        <w:rPr>
          <w:rFonts w:ascii="Helvetica" w:hAnsi="Helvetica"/>
          <w:color w:val="000000"/>
          <w:sz w:val="21"/>
          <w:szCs w:val="21"/>
        </w:rPr>
        <w:t xml:space="preserve"> (SVK),</w:t>
      </w:r>
      <w:r w:rsidR="00387B55">
        <w:rPr>
          <w:rFonts w:ascii="Helvetica" w:hAnsi="Helvetica"/>
          <w:color w:val="000000"/>
          <w:sz w:val="21"/>
          <w:szCs w:val="21"/>
        </w:rPr>
        <w:t xml:space="preserve"> DUNA (HUN).</w:t>
      </w:r>
    </w:p>
    <w:p w:rsidR="00A268BB" w:rsidRPr="00A268BB" w:rsidRDefault="00A268BB" w:rsidP="00A268BB">
      <w:pPr>
        <w:jc w:val="both"/>
      </w:pPr>
    </w:p>
    <w:p w:rsidR="00302112" w:rsidRDefault="00302112" w:rsidP="00302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Poznámky:</w:t>
      </w: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Schůzka </w:t>
      </w:r>
      <w:proofErr w:type="spellStart"/>
      <w:r>
        <w:rPr>
          <w:rFonts w:ascii="Arial" w:hAnsi="Arial" w:cs="Arial"/>
          <w:b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se koná v </w:t>
      </w:r>
      <w:r>
        <w:rPr>
          <w:rFonts w:ascii="Arial" w:hAnsi="Arial" w:cs="Arial"/>
          <w:b/>
          <w:sz w:val="20"/>
          <w:szCs w:val="20"/>
        </w:rPr>
        <w:t xml:space="preserve">sobotu   </w:t>
      </w:r>
      <w:r w:rsidR="00387B55">
        <w:rPr>
          <w:rFonts w:ascii="Arial" w:hAnsi="Arial" w:cs="Arial"/>
          <w:b/>
          <w:sz w:val="20"/>
          <w:szCs w:val="20"/>
        </w:rPr>
        <w:t>15. 8</w:t>
      </w:r>
      <w:r w:rsidR="00A4722F">
        <w:rPr>
          <w:rFonts w:ascii="Arial" w:hAnsi="Arial" w:cs="Arial"/>
          <w:b/>
          <w:sz w:val="20"/>
          <w:szCs w:val="20"/>
        </w:rPr>
        <w:t>.</w:t>
      </w:r>
      <w:r w:rsidR="00387B55">
        <w:rPr>
          <w:rFonts w:ascii="Arial" w:hAnsi="Arial" w:cs="Arial"/>
          <w:b/>
          <w:sz w:val="20"/>
          <w:szCs w:val="20"/>
        </w:rPr>
        <w:t xml:space="preserve"> 2020</w:t>
      </w:r>
      <w:r>
        <w:rPr>
          <w:rFonts w:ascii="Arial" w:hAnsi="Arial" w:cs="Arial"/>
          <w:b/>
          <w:sz w:val="20"/>
          <w:szCs w:val="20"/>
        </w:rPr>
        <w:t xml:space="preserve"> od 8:00</w:t>
      </w:r>
      <w:r>
        <w:rPr>
          <w:rFonts w:ascii="Arial" w:hAnsi="Arial" w:cs="Arial"/>
          <w:sz w:val="20"/>
          <w:szCs w:val="20"/>
        </w:rPr>
        <w:t xml:space="preserve"> </w:t>
      </w:r>
      <w:r w:rsidR="009D2233">
        <w:rPr>
          <w:rFonts w:ascii="Arial" w:hAnsi="Arial" w:cs="Arial"/>
          <w:sz w:val="20"/>
          <w:szCs w:val="20"/>
        </w:rPr>
        <w:t>ve venkovních prostorách pod pergolou</w:t>
      </w:r>
      <w:r>
        <w:rPr>
          <w:rFonts w:ascii="Arial" w:hAnsi="Arial" w:cs="Arial"/>
          <w:sz w:val="20"/>
          <w:szCs w:val="20"/>
        </w:rPr>
        <w:t xml:space="preserve"> veslařské loděnice TJ Jiskra Třeboň. Před poradou zástupců oddílů se bude konat v </w:t>
      </w:r>
      <w:r w:rsidR="00387B55">
        <w:rPr>
          <w:rFonts w:ascii="Arial" w:hAnsi="Arial" w:cs="Arial"/>
          <w:b/>
          <w:sz w:val="20"/>
          <w:szCs w:val="20"/>
        </w:rPr>
        <w:t>sobotu  15</w:t>
      </w:r>
      <w:r w:rsidR="00A268BB">
        <w:rPr>
          <w:rFonts w:ascii="Arial" w:hAnsi="Arial" w:cs="Arial"/>
          <w:b/>
          <w:sz w:val="20"/>
          <w:szCs w:val="20"/>
        </w:rPr>
        <w:t>.</w:t>
      </w:r>
      <w:r w:rsidR="00387B55">
        <w:rPr>
          <w:rFonts w:ascii="Arial" w:hAnsi="Arial" w:cs="Arial"/>
          <w:b/>
          <w:sz w:val="20"/>
          <w:szCs w:val="20"/>
        </w:rPr>
        <w:t>8</w:t>
      </w:r>
      <w:r w:rsidR="00A4722F">
        <w:rPr>
          <w:rFonts w:ascii="Arial" w:hAnsi="Arial" w:cs="Arial"/>
          <w:b/>
          <w:sz w:val="20"/>
          <w:szCs w:val="20"/>
        </w:rPr>
        <w:t>.</w:t>
      </w:r>
      <w:r w:rsidR="00387B55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 xml:space="preserve"> od 7:15- 8:00</w:t>
      </w:r>
      <w:r>
        <w:rPr>
          <w:rFonts w:ascii="Arial" w:hAnsi="Arial" w:cs="Arial"/>
          <w:sz w:val="20"/>
          <w:szCs w:val="20"/>
        </w:rPr>
        <w:t xml:space="preserve"> </w:t>
      </w:r>
      <w:r w:rsidR="003A00FE">
        <w:rPr>
          <w:rFonts w:ascii="Arial" w:hAnsi="Arial" w:cs="Arial"/>
          <w:sz w:val="20"/>
          <w:szCs w:val="20"/>
        </w:rPr>
        <w:t>pod pergolou veslařské loděnice</w:t>
      </w:r>
      <w:r w:rsidR="003A00F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veslařské loděnice TJ Jiskra Třeboň</w:t>
      </w:r>
      <w:r>
        <w:rPr>
          <w:rFonts w:ascii="Arial" w:hAnsi="Arial" w:cs="Arial"/>
          <w:b/>
          <w:sz w:val="20"/>
          <w:szCs w:val="20"/>
        </w:rPr>
        <w:t xml:space="preserve"> povinná prezentace všech posádek</w:t>
      </w:r>
      <w:r>
        <w:rPr>
          <w:rFonts w:ascii="Arial" w:hAnsi="Arial" w:cs="Arial"/>
          <w:sz w:val="20"/>
          <w:szCs w:val="20"/>
        </w:rPr>
        <w:t>, kde bude provedena namátková kontrola registračních průkazů, u zahraničních posádek  osobních dokladů</w:t>
      </w:r>
    </w:p>
    <w:p w:rsidR="00302112" w:rsidRDefault="00302112" w:rsidP="0030211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Mezinárodní mistrovství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je přístupné bez omezení registrovaným závodníkům kat.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ČVS. Závod je přístupný i posádkám ze zahraničí. V  případě potřeby budou kategorie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sloučeny. Oceněny budou první tři posádky v případě, že budou startovat v dané kategorii nejméně 4 lodě. Při menším počtu startujících lodí získá pouze vítěz zlatou medaili. Vklady (startovné) jsou v kategorii veteránů 100,</w:t>
      </w:r>
      <w:r>
        <w:rPr>
          <w:rFonts w:ascii="Arial" w:hAnsi="Arial" w:cs="Arial"/>
          <w:sz w:val="20"/>
          <w:szCs w:val="20"/>
        </w:rPr>
        <w:noBreakHyphen/>
        <w:t> Kč/slajd</w:t>
      </w:r>
      <w:r w:rsidR="00A4722F">
        <w:rPr>
          <w:rFonts w:ascii="Arial" w:hAnsi="Arial" w:cs="Arial"/>
          <w:sz w:val="20"/>
          <w:szCs w:val="20"/>
        </w:rPr>
        <w:t>. Vklady za případné dohlášky jsou 150,- Kč/slajd</w:t>
      </w:r>
      <w:r>
        <w:rPr>
          <w:rFonts w:ascii="Arial" w:hAnsi="Arial" w:cs="Arial"/>
          <w:sz w:val="20"/>
          <w:szCs w:val="20"/>
        </w:rPr>
        <w:t xml:space="preserve">. Starty na 1000 m volné. </w:t>
      </w:r>
    </w:p>
    <w:p w:rsidR="00302112" w:rsidRDefault="00302112" w:rsidP="003021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závodů kategorie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se rozjížďky nekonají.</w:t>
      </w:r>
    </w:p>
    <w:p w:rsidR="00302112" w:rsidRDefault="00302112" w:rsidP="00302112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>Vážení korm</w:t>
      </w:r>
      <w:r w:rsidR="009D2233">
        <w:rPr>
          <w:rFonts w:ascii="Arial" w:hAnsi="Arial" w:cs="Arial"/>
          <w:b/>
          <w:sz w:val="20"/>
          <w:szCs w:val="20"/>
        </w:rPr>
        <w:t>idelníků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7DA">
        <w:rPr>
          <w:rFonts w:ascii="Arial" w:hAnsi="Arial" w:cs="Arial"/>
          <w:sz w:val="20"/>
          <w:szCs w:val="20"/>
        </w:rPr>
        <w:t>u KK v loděnici</w:t>
      </w:r>
      <w:r>
        <w:rPr>
          <w:rFonts w:ascii="Arial" w:hAnsi="Arial" w:cs="Arial"/>
          <w:sz w:val="20"/>
          <w:szCs w:val="20"/>
        </w:rPr>
        <w:t xml:space="preserve"> </w:t>
      </w:r>
      <w:r w:rsidR="00605713">
        <w:rPr>
          <w:rFonts w:ascii="Arial" w:hAnsi="Arial" w:cs="Arial"/>
          <w:sz w:val="20"/>
          <w:szCs w:val="20"/>
        </w:rPr>
        <w:t xml:space="preserve">2 - 1 hod </w:t>
      </w:r>
      <w:r>
        <w:rPr>
          <w:rFonts w:ascii="Arial" w:hAnsi="Arial" w:cs="Arial"/>
          <w:sz w:val="20"/>
          <w:szCs w:val="20"/>
        </w:rPr>
        <w:t xml:space="preserve">před </w:t>
      </w:r>
      <w:proofErr w:type="gramStart"/>
      <w:r>
        <w:rPr>
          <w:rFonts w:ascii="Arial" w:hAnsi="Arial" w:cs="Arial"/>
          <w:sz w:val="20"/>
          <w:szCs w:val="20"/>
        </w:rPr>
        <w:t>první  jízdou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jejich disciplíny </w:t>
      </w:r>
      <w:r>
        <w:rPr>
          <w:rFonts w:ascii="Arial" w:hAnsi="Arial" w:cs="Arial"/>
          <w:sz w:val="20"/>
          <w:szCs w:val="20"/>
        </w:rPr>
        <w:t xml:space="preserve">v každém závodním dnu. Při vážení bude vyžadován registrační průkaz nebo jiný úřední doklad. </w:t>
      </w:r>
    </w:p>
    <w:p w:rsidR="00302112" w:rsidRDefault="00302112" w:rsidP="00302112">
      <w:pPr>
        <w:ind w:left="705" w:hanging="3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  <w:t xml:space="preserve">Všichni startující a realizační týmy </w:t>
      </w:r>
      <w:r>
        <w:rPr>
          <w:rFonts w:ascii="Arial" w:hAnsi="Arial" w:cs="Arial"/>
          <w:sz w:val="20"/>
          <w:szCs w:val="20"/>
        </w:rPr>
        <w:t xml:space="preserve">jsou povinni se řídit pravidly provozu na závodní dráze dle přiloženého plánku. </w:t>
      </w:r>
    </w:p>
    <w:p w:rsidR="00302112" w:rsidRDefault="00302112" w:rsidP="003021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Dohlášky a změny v posádkách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, které mají za následek změnu věkové kategorie, jsou možné pouze do prezentace oddílů a klubů před poradou zástupců tak, aby již na poradě bylo definitivní rozdělení do jízd a kategorií. Dohlášky jsou možné pouze v případě, že není plné startovní pole a to po konzultaci se zástupcem komise </w:t>
      </w:r>
      <w:proofErr w:type="spellStart"/>
      <w:r>
        <w:rPr>
          <w:rFonts w:ascii="Arial" w:hAnsi="Arial" w:cs="Arial"/>
          <w:sz w:val="20"/>
          <w:szCs w:val="20"/>
        </w:rPr>
        <w:t>masters</w:t>
      </w:r>
      <w:proofErr w:type="spellEnd"/>
      <w:r>
        <w:rPr>
          <w:rFonts w:ascii="Arial" w:hAnsi="Arial" w:cs="Arial"/>
          <w:sz w:val="20"/>
          <w:szCs w:val="20"/>
        </w:rPr>
        <w:t xml:space="preserve"> ještě před prezentací oddílů. Změna posádky po prezentaci je možná pouze v rámci přihlášené kategorie, starší závodník smí startovat v mladší kategorii, obráceně to není možné.</w:t>
      </w:r>
    </w:p>
    <w:p w:rsidR="00302112" w:rsidRDefault="00302112" w:rsidP="003021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Startovní čísla </w:t>
      </w:r>
      <w:r>
        <w:rPr>
          <w:rFonts w:ascii="Arial" w:hAnsi="Arial" w:cs="Arial"/>
          <w:sz w:val="20"/>
          <w:szCs w:val="20"/>
        </w:rPr>
        <w:t xml:space="preserve">byla vylosována prostřednictví výpočetního programu zpracovaného společností </w:t>
      </w:r>
      <w:proofErr w:type="spellStart"/>
      <w:r w:rsidR="00A4722F">
        <w:rPr>
          <w:rFonts w:ascii="Arial" w:hAnsi="Arial" w:cs="Arial"/>
          <w:b/>
          <w:sz w:val="20"/>
          <w:szCs w:val="20"/>
        </w:rPr>
        <w:t>Sportis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02112" w:rsidRDefault="00302112" w:rsidP="00302112">
      <w:pPr>
        <w:numPr>
          <w:ilvl w:val="0"/>
          <w:numId w:val="2"/>
        </w:num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průběhu regaty bude provedena zástupci STK namátková kontrola vyznačení lékařských prohlídek v registračních průkazech startujících sportovců</w:t>
      </w:r>
      <w:r w:rsidR="00A268BB">
        <w:rPr>
          <w:rFonts w:ascii="Arial" w:hAnsi="Arial"/>
          <w:color w:val="000000"/>
          <w:sz w:val="20"/>
        </w:rPr>
        <w:t>. Startující bez platné lékařské prohlídky nebude připuštěn na start.</w:t>
      </w:r>
    </w:p>
    <w:p w:rsidR="000C206E" w:rsidRDefault="00B30B45" w:rsidP="00302112">
      <w:pPr>
        <w:numPr>
          <w:ilvl w:val="0"/>
          <w:numId w:val="2"/>
        </w:num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Vzhledem k velkému počtu zahraničních posádek bude pro všechny závody používán startovní povel v angličtině </w:t>
      </w:r>
      <w:proofErr w:type="spellStart"/>
      <w:r w:rsidRPr="00B30B45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Attention</w:t>
      </w:r>
      <w:proofErr w:type="spellEnd"/>
      <w:r w:rsidRPr="00B30B45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B30B45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Go !</w:t>
      </w:r>
      <w:proofErr w:type="gramEnd"/>
    </w:p>
    <w:p w:rsidR="00302112" w:rsidRDefault="00302112" w:rsidP="00302112">
      <w:pPr>
        <w:numPr>
          <w:ilvl w:val="0"/>
          <w:numId w:val="2"/>
        </w:num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Posádky startují s vlastními startovními čísly, které musí odpovídat ŘZV</w:t>
      </w:r>
    </w:p>
    <w:p w:rsidR="00302112" w:rsidRDefault="00302112" w:rsidP="0030211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v tomto závodě startují výhradně na vlastní nebezpečí, odpovědnost a osobní riziko. Pořadatel nenese odpovědnost za zdraví</w:t>
      </w:r>
      <w:r w:rsidR="00A268BB">
        <w:rPr>
          <w:rFonts w:ascii="Arial" w:hAnsi="Arial" w:cs="Arial"/>
          <w:sz w:val="20"/>
          <w:szCs w:val="20"/>
        </w:rPr>
        <w:t xml:space="preserve"> a život závodníka během závodu</w:t>
      </w:r>
      <w:r>
        <w:rPr>
          <w:rFonts w:ascii="Arial" w:hAnsi="Arial" w:cs="Arial"/>
          <w:sz w:val="20"/>
          <w:szCs w:val="20"/>
        </w:rPr>
        <w:t xml:space="preserve">, ani během případného tréninku a doprovodných akcí </w:t>
      </w:r>
    </w:p>
    <w:p w:rsidR="009D2233" w:rsidRPr="009D2233" w:rsidRDefault="009D2233" w:rsidP="009D223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Na základě ochranných opatření vyhlášených Vládou ČR, MZ ČR a Krajskou hygienickou stanicí v Českých Budějovicích z důvodu pandemie Covid-19 pořadatelé vyhlašují následující </w:t>
      </w:r>
      <w:proofErr w:type="gramStart"/>
      <w:r w:rsidRPr="009D2233">
        <w:rPr>
          <w:rFonts w:ascii="Arial" w:hAnsi="Arial" w:cs="Arial"/>
          <w:b/>
          <w:color w:val="FF0000"/>
          <w:sz w:val="20"/>
          <w:szCs w:val="20"/>
        </w:rPr>
        <w:t>opatření :</w:t>
      </w:r>
      <w:proofErr w:type="gramEnd"/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D2233" w:rsidRPr="009D2233" w:rsidRDefault="009D2233" w:rsidP="009D2233">
      <w:pPr>
        <w:pStyle w:val="Odstavecseseznamem"/>
        <w:numPr>
          <w:ilvl w:val="0"/>
          <w:numId w:val="4"/>
        </w:numPr>
        <w:jc w:val="both"/>
        <w:rPr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>předávání medailí vítězům proběhne jako vždy na platě u cílové věže, nicméně medaile budou umístěny na podložce, ze které si medaili oceněný převezme sám a předání proběhne bez gratulace podáním ruky</w:t>
      </w:r>
    </w:p>
    <w:p w:rsidR="009D2233" w:rsidRPr="009D2233" w:rsidRDefault="009D2233" w:rsidP="009D2233">
      <w:pPr>
        <w:pStyle w:val="Odstavecseseznamem"/>
        <w:numPr>
          <w:ilvl w:val="0"/>
          <w:numId w:val="4"/>
        </w:numPr>
        <w:jc w:val="both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je třeba dodržovat </w:t>
      </w:r>
      <w:r w:rsidRPr="009D2233">
        <w:rPr>
          <w:rFonts w:ascii="Arial" w:hAnsi="Arial" w:cs="Arial"/>
          <w:b/>
          <w:color w:val="FF0000"/>
          <w:sz w:val="20"/>
          <w:szCs w:val="20"/>
        </w:rPr>
        <w:t>mimořádn</w:t>
      </w:r>
      <w:r>
        <w:rPr>
          <w:rFonts w:ascii="Arial" w:hAnsi="Arial" w:cs="Arial"/>
          <w:b/>
          <w:color w:val="FF0000"/>
          <w:sz w:val="20"/>
          <w:szCs w:val="20"/>
        </w:rPr>
        <w:t>á</w:t>
      </w: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opatření Krajské hygienické stanice </w:t>
      </w:r>
      <w:proofErr w:type="gramStart"/>
      <w:r w:rsidRPr="009D2233">
        <w:rPr>
          <w:rFonts w:ascii="Arial" w:hAnsi="Arial" w:cs="Arial"/>
          <w:b/>
          <w:color w:val="FF0000"/>
          <w:sz w:val="20"/>
          <w:szCs w:val="20"/>
        </w:rPr>
        <w:t>a</w:t>
      </w:r>
      <w:r w:rsidRPr="009D2233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9D2233">
        <w:rPr>
          <w:rFonts w:ascii="Arial" w:hAnsi="Arial" w:cs="Arial"/>
          <w:b/>
          <w:color w:val="FF0000"/>
          <w:sz w:val="20"/>
          <w:szCs w:val="20"/>
        </w:rPr>
        <w:t> hygienické</w:t>
      </w:r>
      <w:proofErr w:type="gramEnd"/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předpisy - časté mytí a dezinfekci rukou (pořadatel zajistil dezinfekci </w:t>
      </w:r>
      <w:proofErr w:type="spellStart"/>
      <w:r w:rsidRPr="009D2233">
        <w:rPr>
          <w:rFonts w:ascii="Arial" w:hAnsi="Arial" w:cs="Arial"/>
          <w:b/>
          <w:color w:val="FF0000"/>
          <w:sz w:val="20"/>
          <w:szCs w:val="20"/>
        </w:rPr>
        <w:t>Anticovid</w:t>
      </w:r>
      <w:proofErr w:type="spellEnd"/>
      <w:r w:rsidRPr="009D223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D2233" w:rsidRPr="009D2233" w:rsidRDefault="009D2233" w:rsidP="009D2233">
      <w:pPr>
        <w:pStyle w:val="Odstavecseseznamem"/>
        <w:numPr>
          <w:ilvl w:val="0"/>
          <w:numId w:val="4"/>
        </w:numPr>
        <w:jc w:val="both"/>
        <w:rPr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závodníci, funkcionáři a rozhodčí </w:t>
      </w:r>
      <w:r>
        <w:rPr>
          <w:rFonts w:ascii="Arial" w:hAnsi="Arial" w:cs="Arial"/>
          <w:b/>
          <w:color w:val="FF0000"/>
          <w:sz w:val="20"/>
          <w:szCs w:val="20"/>
        </w:rPr>
        <w:t>musí dodržovat</w:t>
      </w: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v areálu loděnice bezpečností odstup alespoň 1,5 m</w:t>
      </w:r>
    </w:p>
    <w:p w:rsidR="009D2233" w:rsidRPr="009D2233" w:rsidRDefault="009D2233" w:rsidP="009D2233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>schůzka zástupců oddílů se uskuteční ve venkovních prostorách (pergola u loděnice), aby i zde bylo možno zajistit bezpečný odstup</w:t>
      </w:r>
    </w:p>
    <w:p w:rsidR="00F24EE1" w:rsidRDefault="001974C6" w:rsidP="009D223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4EE1">
        <w:rPr>
          <w:rFonts w:ascii="Arial" w:hAnsi="Arial" w:cs="Arial"/>
          <w:sz w:val="20"/>
          <w:szCs w:val="20"/>
        </w:rPr>
        <w:t>Při parkování vleků, aut a au</w:t>
      </w:r>
      <w:r w:rsidR="00777554">
        <w:rPr>
          <w:rFonts w:ascii="Arial" w:hAnsi="Arial" w:cs="Arial"/>
          <w:sz w:val="20"/>
          <w:szCs w:val="20"/>
        </w:rPr>
        <w:t>tobusů dbejte pokynů pořadatelů – viz přílohy zápisu.</w:t>
      </w:r>
      <w:r w:rsidRPr="00F24EE1">
        <w:rPr>
          <w:rFonts w:ascii="Arial" w:hAnsi="Arial" w:cs="Arial"/>
          <w:sz w:val="20"/>
          <w:szCs w:val="20"/>
        </w:rPr>
        <w:t xml:space="preserve"> </w:t>
      </w:r>
    </w:p>
    <w:p w:rsidR="00F24EE1" w:rsidRPr="009D2233" w:rsidRDefault="009D2233" w:rsidP="009D223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D2233">
        <w:rPr>
          <w:rFonts w:ascii="Arial" w:hAnsi="Arial" w:cs="Arial"/>
          <w:color w:val="000000"/>
          <w:sz w:val="20"/>
          <w:szCs w:val="20"/>
        </w:rPr>
        <w:t>Z  důvodu</w:t>
      </w:r>
      <w:proofErr w:type="gramEnd"/>
      <w:r w:rsidRPr="009D2233">
        <w:rPr>
          <w:rFonts w:ascii="Arial" w:hAnsi="Arial" w:cs="Arial"/>
          <w:color w:val="000000"/>
          <w:sz w:val="20"/>
          <w:szCs w:val="20"/>
        </w:rPr>
        <w:t xml:space="preserve"> omezené kapacity místa, je  zákaz parkování osobními auty, vleky a autobusy v areálu loděnice (netýká se technické podpory organizátorů).</w:t>
      </w:r>
      <w:r>
        <w:rPr>
          <w:rFonts w:ascii="Arial" w:hAnsi="Arial" w:cs="Arial"/>
          <w:color w:val="000000"/>
          <w:sz w:val="20"/>
          <w:szCs w:val="20"/>
        </w:rPr>
        <w:t xml:space="preserve"> Vleky</w:t>
      </w:r>
      <w:r w:rsidR="00777554">
        <w:rPr>
          <w:rFonts w:ascii="Arial" w:hAnsi="Arial" w:cs="Arial"/>
          <w:color w:val="000000"/>
          <w:sz w:val="20"/>
          <w:szCs w:val="20"/>
        </w:rPr>
        <w:t>, auta</w:t>
      </w:r>
      <w:r>
        <w:rPr>
          <w:rFonts w:ascii="Arial" w:hAnsi="Arial" w:cs="Arial"/>
          <w:color w:val="000000"/>
          <w:sz w:val="20"/>
          <w:szCs w:val="20"/>
        </w:rPr>
        <w:t xml:space="preserve"> a autobusy je možno parkovat na vyznačených parkovištích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plánek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 přílohou zápisu) a ve dnech od 14.8. do 16.8. v omezené kapacitě </w:t>
      </w:r>
      <w:r w:rsidR="00A268BB" w:rsidRPr="009D2233">
        <w:rPr>
          <w:rFonts w:ascii="Arial" w:hAnsi="Arial" w:cs="Arial"/>
          <w:color w:val="000000"/>
          <w:sz w:val="20"/>
          <w:szCs w:val="20"/>
        </w:rPr>
        <w:t xml:space="preserve">v ulici U Světa - (na </w:t>
      </w:r>
      <w:r>
        <w:rPr>
          <w:rFonts w:ascii="Arial" w:hAnsi="Arial" w:cs="Arial"/>
          <w:color w:val="000000"/>
          <w:sz w:val="20"/>
          <w:szCs w:val="20"/>
        </w:rPr>
        <w:t xml:space="preserve">vzdálenější </w:t>
      </w:r>
      <w:r w:rsidR="00A268BB" w:rsidRPr="009D2233">
        <w:rPr>
          <w:rFonts w:ascii="Arial" w:hAnsi="Arial" w:cs="Arial"/>
          <w:color w:val="000000"/>
          <w:sz w:val="20"/>
          <w:szCs w:val="20"/>
        </w:rPr>
        <w:t>straně</w:t>
      </w:r>
      <w:r>
        <w:rPr>
          <w:rFonts w:ascii="Arial" w:hAnsi="Arial" w:cs="Arial"/>
          <w:color w:val="000000"/>
          <w:sz w:val="20"/>
          <w:szCs w:val="20"/>
        </w:rPr>
        <w:t xml:space="preserve"> od</w:t>
      </w:r>
      <w:r w:rsidR="00F24EE1" w:rsidRPr="009D22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loděnice – zelený pás</w:t>
      </w:r>
      <w:r w:rsidR="00F24EE1" w:rsidRPr="009D2233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F24EE1" w:rsidRDefault="00F24EE1" w:rsidP="009D223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Plánek uzavírek a míst parkování je v příloze zápisu. </w:t>
      </w:r>
    </w:p>
    <w:p w:rsidR="00A268BB" w:rsidRPr="00A268BB" w:rsidRDefault="00A268BB" w:rsidP="009D223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302112" w:rsidRDefault="00302112" w:rsidP="009D2233">
      <w:pPr>
        <w:jc w:val="both"/>
        <w:rPr>
          <w:rFonts w:ascii="Arial" w:hAnsi="Arial" w:cs="Arial"/>
          <w:sz w:val="20"/>
          <w:szCs w:val="20"/>
        </w:rPr>
      </w:pPr>
    </w:p>
    <w:p w:rsidR="00302112" w:rsidRDefault="00302112" w:rsidP="009D223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112" w:rsidRDefault="00302112" w:rsidP="009D2233">
      <w:pPr>
        <w:jc w:val="both"/>
        <w:rPr>
          <w:rFonts w:ascii="Arial" w:hAnsi="Arial" w:cs="Arial"/>
          <w:b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</w:p>
    <w:p w:rsidR="00302112" w:rsidRDefault="00302112" w:rsidP="00302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V Praze dne 1</w:t>
      </w:r>
      <w:r w:rsidR="00777554">
        <w:rPr>
          <w:rFonts w:ascii="Arial" w:hAnsi="Arial" w:cs="Arial"/>
          <w:sz w:val="20"/>
          <w:szCs w:val="20"/>
        </w:rPr>
        <w:t>2. 8</w:t>
      </w:r>
      <w:r w:rsidR="00A4722F">
        <w:rPr>
          <w:rFonts w:ascii="Arial" w:hAnsi="Arial" w:cs="Arial"/>
          <w:sz w:val="20"/>
          <w:szCs w:val="20"/>
        </w:rPr>
        <w:t>.</w:t>
      </w:r>
      <w:r w:rsidR="00777554">
        <w:rPr>
          <w:rFonts w:ascii="Arial" w:hAnsi="Arial" w:cs="Arial"/>
          <w:sz w:val="20"/>
          <w:szCs w:val="20"/>
        </w:rPr>
        <w:t xml:space="preserve"> </w:t>
      </w:r>
      <w:r w:rsidR="00387B55">
        <w:rPr>
          <w:rFonts w:ascii="Arial" w:hAnsi="Arial" w:cs="Arial"/>
          <w:sz w:val="20"/>
          <w:szCs w:val="20"/>
        </w:rPr>
        <w:t>2020</w:t>
      </w:r>
      <w:r w:rsidR="001974C6">
        <w:rPr>
          <w:rFonts w:ascii="Arial" w:hAnsi="Arial" w:cs="Arial"/>
          <w:sz w:val="20"/>
          <w:szCs w:val="20"/>
        </w:rPr>
        <w:tab/>
      </w:r>
      <w:r w:rsidR="001974C6">
        <w:rPr>
          <w:rFonts w:ascii="Arial" w:hAnsi="Arial" w:cs="Arial"/>
          <w:sz w:val="20"/>
          <w:szCs w:val="20"/>
        </w:rPr>
        <w:tab/>
      </w:r>
      <w:r w:rsidR="001974C6">
        <w:rPr>
          <w:rFonts w:ascii="Arial" w:hAnsi="Arial" w:cs="Arial"/>
          <w:sz w:val="20"/>
          <w:szCs w:val="20"/>
        </w:rPr>
        <w:tab/>
      </w:r>
      <w:r w:rsidR="001974C6">
        <w:rPr>
          <w:rFonts w:ascii="Arial" w:hAnsi="Arial" w:cs="Arial"/>
          <w:sz w:val="20"/>
          <w:szCs w:val="20"/>
        </w:rPr>
        <w:tab/>
        <w:t>Zapsal</w:t>
      </w:r>
      <w:r w:rsidR="00A4722F">
        <w:rPr>
          <w:rFonts w:ascii="Arial" w:hAnsi="Arial" w:cs="Arial"/>
          <w:sz w:val="20"/>
          <w:szCs w:val="20"/>
        </w:rPr>
        <w:t xml:space="preserve">: </w:t>
      </w:r>
      <w:r w:rsidR="001974C6">
        <w:rPr>
          <w:rFonts w:ascii="Arial" w:hAnsi="Arial" w:cs="Arial"/>
          <w:sz w:val="20"/>
          <w:szCs w:val="20"/>
        </w:rPr>
        <w:t>J. Johánek</w:t>
      </w:r>
    </w:p>
    <w:p w:rsidR="00420432" w:rsidRDefault="008047C9"/>
    <w:sectPr w:rsidR="0042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274"/>
    <w:multiLevelType w:val="hybridMultilevel"/>
    <w:tmpl w:val="3C3E836C"/>
    <w:lvl w:ilvl="0" w:tplc="7CC893F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96785"/>
    <w:multiLevelType w:val="hybridMultilevel"/>
    <w:tmpl w:val="C4663102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3767"/>
    <w:multiLevelType w:val="hybridMultilevel"/>
    <w:tmpl w:val="8A901958"/>
    <w:lvl w:ilvl="0" w:tplc="17987E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44D57"/>
    <w:multiLevelType w:val="hybridMultilevel"/>
    <w:tmpl w:val="D272FDF4"/>
    <w:lvl w:ilvl="0" w:tplc="E27895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12"/>
    <w:rsid w:val="000C206E"/>
    <w:rsid w:val="0011238D"/>
    <w:rsid w:val="001974C6"/>
    <w:rsid w:val="001E28B5"/>
    <w:rsid w:val="002315B1"/>
    <w:rsid w:val="00300593"/>
    <w:rsid w:val="003019AC"/>
    <w:rsid w:val="00302112"/>
    <w:rsid w:val="00387B55"/>
    <w:rsid w:val="003A00FE"/>
    <w:rsid w:val="004227DA"/>
    <w:rsid w:val="00605713"/>
    <w:rsid w:val="006478C0"/>
    <w:rsid w:val="00777554"/>
    <w:rsid w:val="008047C9"/>
    <w:rsid w:val="00817B53"/>
    <w:rsid w:val="00895F18"/>
    <w:rsid w:val="00963E0A"/>
    <w:rsid w:val="009D2233"/>
    <w:rsid w:val="00A268BB"/>
    <w:rsid w:val="00A4722F"/>
    <w:rsid w:val="00B30B45"/>
    <w:rsid w:val="00CE6661"/>
    <w:rsid w:val="00D25E0F"/>
    <w:rsid w:val="00D32C0F"/>
    <w:rsid w:val="00D67914"/>
    <w:rsid w:val="00F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9EA"/>
  <w15:docId w15:val="{BC5D2B86-CBD1-44B9-921B-97CE4DF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2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A268BB"/>
  </w:style>
  <w:style w:type="paragraph" w:styleId="Odstavecseseznamem">
    <w:name w:val="List Paragraph"/>
    <w:basedOn w:val="Normln"/>
    <w:uiPriority w:val="34"/>
    <w:qFormat/>
    <w:rsid w:val="00A2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Josef Johánek</cp:lastModifiedBy>
  <cp:revision>7</cp:revision>
  <cp:lastPrinted>2020-08-12T12:56:00Z</cp:lastPrinted>
  <dcterms:created xsi:type="dcterms:W3CDTF">2020-08-12T10:54:00Z</dcterms:created>
  <dcterms:modified xsi:type="dcterms:W3CDTF">2020-08-12T13:02:00Z</dcterms:modified>
</cp:coreProperties>
</file>